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44" w:rsidRPr="002D3D44" w:rsidRDefault="002D3D44" w:rsidP="002D3D44">
      <w:pPr>
        <w:rPr>
          <w:rFonts w:ascii="Times New Roman" w:hAnsi="Times New Roman" w:cs="Times New Roman"/>
          <w:b/>
          <w:lang w:val="kk-KZ"/>
        </w:rPr>
      </w:pPr>
      <w:r w:rsidRPr="002D3D44">
        <w:rPr>
          <w:rFonts w:ascii="Times New Roman" w:hAnsi="Times New Roman" w:cs="Times New Roman"/>
          <w:b/>
          <w:lang w:val="kk-KZ"/>
        </w:rPr>
        <w:t>Ватсап телефоны 8775 786 51 47</w:t>
      </w:r>
    </w:p>
    <w:p w:rsidR="002D3D44" w:rsidRPr="002D3D44" w:rsidRDefault="002D3D44" w:rsidP="002D3D44">
      <w:pPr>
        <w:rPr>
          <w:rFonts w:ascii="Times New Roman" w:hAnsi="Times New Roman" w:cs="Times New Roman"/>
          <w:b/>
          <w:lang w:val="kk-KZ"/>
        </w:rPr>
      </w:pPr>
      <w:r w:rsidRPr="002D3D44">
        <w:rPr>
          <w:rFonts w:ascii="Times New Roman" w:hAnsi="Times New Roman" w:cs="Times New Roman"/>
          <w:b/>
          <w:lang w:val="kk-KZ"/>
        </w:rPr>
        <w:t>ИИН 801030300549</w:t>
      </w:r>
    </w:p>
    <w:p w:rsidR="002D3D44" w:rsidRPr="002D3D44" w:rsidRDefault="002D3D44" w:rsidP="002D3D44">
      <w:pPr>
        <w:rPr>
          <w:rFonts w:ascii="Times New Roman" w:hAnsi="Times New Roman" w:cs="Times New Roman"/>
          <w:b/>
          <w:lang w:val="kk-KZ"/>
        </w:rPr>
      </w:pPr>
    </w:p>
    <w:p w:rsidR="002D3D44" w:rsidRPr="002D3D44" w:rsidRDefault="002D3D44" w:rsidP="002D3D44">
      <w:pPr>
        <w:rPr>
          <w:rFonts w:ascii="Times New Roman" w:hAnsi="Times New Roman" w:cs="Times New Roman"/>
          <w:b/>
          <w:lang w:val="kk-KZ"/>
        </w:rPr>
      </w:pPr>
      <w:r w:rsidRPr="002D3D44">
        <w:rPr>
          <w:rFonts w:ascii="Times New Roman" w:hAnsi="Times New Roman" w:cs="Times New Roman"/>
          <w:b/>
          <w:lang w:val="kk-KZ"/>
        </w:rPr>
        <w:t>УСЕРБАЕВ Уалихан Алмахамбедович,</w:t>
      </w:r>
    </w:p>
    <w:p w:rsidR="002D3D44" w:rsidRPr="002D3D44" w:rsidRDefault="002D3D44" w:rsidP="002D3D44">
      <w:pPr>
        <w:rPr>
          <w:rFonts w:ascii="Times New Roman" w:hAnsi="Times New Roman" w:cs="Times New Roman"/>
          <w:b/>
          <w:lang w:val="kk-KZ"/>
        </w:rPr>
      </w:pPr>
      <w:r w:rsidRPr="002D3D44">
        <w:rPr>
          <w:rFonts w:ascii="Times New Roman" w:hAnsi="Times New Roman" w:cs="Times New Roman"/>
          <w:b/>
          <w:lang w:val="kk-KZ"/>
        </w:rPr>
        <w:t>№15 колледжінің информатика пәні оқытушысы.</w:t>
      </w:r>
    </w:p>
    <w:p w:rsidR="002D3D44" w:rsidRPr="002D3D44" w:rsidRDefault="002D3D44" w:rsidP="002D3D44">
      <w:pPr>
        <w:rPr>
          <w:rFonts w:ascii="Times New Roman" w:hAnsi="Times New Roman" w:cs="Times New Roman"/>
          <w:b/>
          <w:lang w:val="kk-KZ"/>
        </w:rPr>
      </w:pPr>
      <w:r w:rsidRPr="002D3D44">
        <w:rPr>
          <w:rFonts w:ascii="Times New Roman" w:hAnsi="Times New Roman" w:cs="Times New Roman"/>
          <w:b/>
          <w:lang w:val="kk-KZ"/>
        </w:rPr>
        <w:t>Түркістан облысы, Жетісай ауданы</w:t>
      </w:r>
    </w:p>
    <w:p w:rsidR="002D3D44" w:rsidRPr="002D3D44" w:rsidRDefault="002D3D44" w:rsidP="002D3D44">
      <w:pPr>
        <w:shd w:val="clear" w:color="auto" w:fill="FFFFFF"/>
        <w:spacing w:after="120"/>
        <w:jc w:val="center"/>
        <w:rPr>
          <w:rFonts w:ascii="Times New Roman" w:eastAsia="Times New Roman" w:hAnsi="Times New Roman" w:cs="Times New Roman"/>
          <w:b/>
          <w:bCs/>
          <w:color w:val="000000" w:themeColor="text1"/>
          <w:lang w:val="kk-KZ" w:eastAsia="ru-RU"/>
        </w:rPr>
      </w:pPr>
    </w:p>
    <w:p w:rsidR="00111CB9" w:rsidRPr="002D3D44" w:rsidRDefault="002D3D44" w:rsidP="002D3D44">
      <w:pPr>
        <w:shd w:val="clear" w:color="auto" w:fill="FFFFFF"/>
        <w:spacing w:after="120"/>
        <w:jc w:val="center"/>
        <w:rPr>
          <w:rStyle w:val="a4"/>
          <w:rFonts w:ascii="Times New Roman" w:hAnsi="Times New Roman" w:cs="Times New Roman"/>
          <w:color w:val="212529"/>
          <w:spacing w:val="-4"/>
          <w:shd w:val="clear" w:color="auto" w:fill="FFFFFF"/>
          <w:lang w:val="kk-KZ"/>
        </w:rPr>
      </w:pPr>
      <w:r w:rsidRPr="002D3D44">
        <w:rPr>
          <w:rFonts w:ascii="Times New Roman" w:eastAsia="Times New Roman" w:hAnsi="Times New Roman" w:cs="Times New Roman"/>
          <w:b/>
          <w:bCs/>
          <w:color w:val="000000" w:themeColor="text1"/>
          <w:lang w:val="kk-KZ" w:eastAsia="ru-RU"/>
        </w:rPr>
        <w:t xml:space="preserve">ЦИФРЛІК САУАТТЫЛЫҚ </w:t>
      </w:r>
      <w:r w:rsidRPr="002D3D44">
        <w:rPr>
          <w:rStyle w:val="a4"/>
          <w:rFonts w:ascii="Times New Roman" w:hAnsi="Times New Roman" w:cs="Times New Roman"/>
          <w:color w:val="212529"/>
          <w:spacing w:val="-4"/>
          <w:shd w:val="clear" w:color="auto" w:fill="FFFFFF"/>
          <w:lang w:val="kk-KZ"/>
        </w:rPr>
        <w:t>AҚПАРАТТЫҚ ҚОҒАМДАҒЫ ҚАУІПСІЗДІКТІҢ НЕГІЗІ</w:t>
      </w:r>
    </w:p>
    <w:p w:rsidR="002D3D44" w:rsidRPr="002D3D44" w:rsidRDefault="002D3D44" w:rsidP="002D3D44">
      <w:pPr>
        <w:shd w:val="clear" w:color="auto" w:fill="FFFFFF"/>
        <w:spacing w:after="120"/>
        <w:jc w:val="center"/>
        <w:rPr>
          <w:rFonts w:ascii="Times New Roman" w:eastAsia="Times New Roman" w:hAnsi="Times New Roman" w:cs="Times New Roman"/>
          <w:b/>
          <w:bCs/>
          <w:color w:val="000000" w:themeColor="text1"/>
          <w:lang w:val="kk-KZ" w:eastAsia="ru-RU"/>
        </w:rPr>
      </w:pPr>
    </w:p>
    <w:p w:rsidR="000623B8" w:rsidRPr="002D3D44" w:rsidRDefault="000623B8" w:rsidP="002D3D44">
      <w:pPr>
        <w:shd w:val="clear" w:color="auto" w:fill="FFFFFF"/>
        <w:spacing w:after="120"/>
        <w:jc w:val="both"/>
        <w:rPr>
          <w:rFonts w:ascii="Times New Roman" w:eastAsia="Times New Roman" w:hAnsi="Times New Roman" w:cs="Times New Roman"/>
          <w:color w:val="000000" w:themeColor="text1"/>
          <w:lang w:val="kk-KZ" w:eastAsia="ru-RU"/>
        </w:rPr>
      </w:pPr>
      <w:r w:rsidRPr="002D3D44">
        <w:rPr>
          <w:rFonts w:ascii="Times New Roman" w:eastAsia="Times New Roman" w:hAnsi="Times New Roman" w:cs="Times New Roman"/>
          <w:b/>
          <w:bCs/>
          <w:color w:val="000000" w:themeColor="text1"/>
          <w:lang w:val="kk-KZ" w:eastAsia="ru-RU"/>
        </w:rPr>
        <w:t xml:space="preserve">    </w:t>
      </w:r>
      <w:r w:rsidR="000C1EBA" w:rsidRPr="002D3D44">
        <w:rPr>
          <w:rFonts w:ascii="Times New Roman" w:eastAsia="Times New Roman" w:hAnsi="Times New Roman" w:cs="Times New Roman"/>
          <w:b/>
          <w:bCs/>
          <w:color w:val="000000" w:themeColor="text1"/>
          <w:lang w:val="kk-KZ" w:eastAsia="ru-RU"/>
        </w:rPr>
        <w:t xml:space="preserve"> </w:t>
      </w:r>
      <w:r w:rsidRPr="002D3D44">
        <w:rPr>
          <w:rFonts w:ascii="Times New Roman" w:eastAsia="Times New Roman" w:hAnsi="Times New Roman" w:cs="Times New Roman"/>
          <w:bCs/>
          <w:color w:val="000000" w:themeColor="text1"/>
          <w:lang w:val="kk-KZ" w:eastAsia="ru-RU"/>
        </w:rPr>
        <w:t xml:space="preserve">Цифрлік сауаттылық </w:t>
      </w:r>
      <w:r w:rsidR="002D3D44">
        <w:rPr>
          <w:rFonts w:ascii="Times New Roman" w:eastAsia="Times New Roman" w:hAnsi="Times New Roman" w:cs="Times New Roman"/>
          <w:bCs/>
          <w:color w:val="000000" w:themeColor="text1"/>
          <w:lang w:val="kk-KZ" w:eastAsia="ru-RU"/>
        </w:rPr>
        <w:t>–</w:t>
      </w:r>
      <w:r w:rsidRPr="002D3D44">
        <w:rPr>
          <w:rFonts w:ascii="Times New Roman" w:eastAsia="Times New Roman" w:hAnsi="Times New Roman" w:cs="Times New Roman"/>
          <w:bCs/>
          <w:color w:val="000000" w:themeColor="text1"/>
          <w:lang w:val="kk-KZ" w:eastAsia="ru-RU"/>
        </w:rPr>
        <w:t xml:space="preserve"> а</w:t>
      </w:r>
      <w:bookmarkStart w:id="0" w:name="_GoBack"/>
      <w:bookmarkEnd w:id="0"/>
      <w:r w:rsidRPr="002D3D44">
        <w:rPr>
          <w:rFonts w:ascii="Times New Roman" w:eastAsia="Times New Roman" w:hAnsi="Times New Roman" w:cs="Times New Roman"/>
          <w:bCs/>
          <w:color w:val="000000" w:themeColor="text1"/>
          <w:lang w:val="kk-KZ" w:eastAsia="ru-RU"/>
        </w:rPr>
        <w:t>қпараттық қоғамдағы қауіпсіздіктің негізі, ХХІ ғасырдың ең негізгі тақырыптарымыздың бірі.</w:t>
      </w:r>
      <w:r w:rsidR="00E952C4" w:rsidRPr="002D3D44">
        <w:rPr>
          <w:rFonts w:ascii="Times New Roman" w:eastAsia="Times New Roman" w:hAnsi="Times New Roman" w:cs="Times New Roman"/>
          <w:bCs/>
          <w:color w:val="000000" w:themeColor="text1"/>
          <w:lang w:val="kk-KZ" w:eastAsia="ru-RU"/>
        </w:rPr>
        <w:t xml:space="preserve"> </w:t>
      </w:r>
      <w:r w:rsidRPr="002D3D44">
        <w:rPr>
          <w:rFonts w:ascii="Times New Roman" w:eastAsia="Times New Roman" w:hAnsi="Times New Roman" w:cs="Times New Roman"/>
          <w:bCs/>
          <w:color w:val="000000" w:themeColor="text1"/>
          <w:lang w:val="kk-KZ" w:eastAsia="ru-RU"/>
        </w:rPr>
        <w:t xml:space="preserve">Цифрлік сауаттылық - бұл адам өмірінің барлық салаларында цифрлік </w:t>
      </w:r>
      <w:r w:rsidR="00FC02AC" w:rsidRPr="002D3D44">
        <w:rPr>
          <w:rFonts w:ascii="Times New Roman" w:eastAsia="Times New Roman" w:hAnsi="Times New Roman" w:cs="Times New Roman"/>
          <w:bCs/>
          <w:color w:val="000000" w:themeColor="text1"/>
          <w:lang w:val="kk-KZ" w:eastAsia="ru-RU"/>
        </w:rPr>
        <w:t xml:space="preserve">технологияларды </w:t>
      </w:r>
      <w:r w:rsidRPr="002D3D44">
        <w:rPr>
          <w:rFonts w:ascii="Times New Roman" w:eastAsia="Times New Roman" w:hAnsi="Times New Roman" w:cs="Times New Roman"/>
          <w:bCs/>
          <w:color w:val="000000" w:themeColor="text1"/>
          <w:lang w:val="kk-KZ" w:eastAsia="ru-RU"/>
        </w:rPr>
        <w:t>тиімді қолдануға дайындығы және қабілеті. Осы технологияны қолдану арқылы халықтың өмір сапасын арттыруға жол ашып отыр. </w:t>
      </w:r>
    </w:p>
    <w:p w:rsidR="000623B8" w:rsidRPr="002D3D44" w:rsidRDefault="00A400AB" w:rsidP="002D3D44">
      <w:pPr>
        <w:shd w:val="clear" w:color="auto" w:fill="FFFFFF"/>
        <w:spacing w:after="120"/>
        <w:jc w:val="both"/>
        <w:rPr>
          <w:rFonts w:ascii="Times New Roman" w:eastAsia="Times New Roman" w:hAnsi="Times New Roman" w:cs="Times New Roman"/>
          <w:color w:val="000000" w:themeColor="text1"/>
          <w:lang w:val="kk-KZ" w:eastAsia="ru-RU"/>
        </w:rPr>
      </w:pPr>
      <w:r w:rsidRPr="002D3D44">
        <w:rPr>
          <w:rFonts w:ascii="Times New Roman" w:eastAsia="Times New Roman" w:hAnsi="Times New Roman" w:cs="Times New Roman"/>
          <w:color w:val="000000" w:themeColor="text1"/>
          <w:lang w:val="kk-KZ" w:eastAsia="ru-RU"/>
        </w:rPr>
        <w:t xml:space="preserve">      Қазіргі таңда адамзат</w:t>
      </w:r>
      <w:r w:rsidR="000623B8" w:rsidRPr="002D3D44">
        <w:rPr>
          <w:rFonts w:ascii="Times New Roman" w:eastAsia="Times New Roman" w:hAnsi="Times New Roman" w:cs="Times New Roman"/>
          <w:color w:val="000000" w:themeColor="text1"/>
          <w:lang w:val="kk-KZ" w:eastAsia="ru-RU"/>
        </w:rPr>
        <w:t xml:space="preserve"> күн санап цифрландыру заманының сиқырлы әлеміне еніп барады. Цифрландыру технологиялары дегеніміз – бұл бұрын-соңды адамзат бастан кешпеген ғажайып әлемнің жаңа құралдары. </w:t>
      </w:r>
    </w:p>
    <w:p w:rsidR="00E952C4" w:rsidRPr="002D3D44" w:rsidRDefault="00A400AB" w:rsidP="002D3D44">
      <w:pPr>
        <w:shd w:val="clear" w:color="auto" w:fill="FFFFFF"/>
        <w:spacing w:after="120"/>
        <w:jc w:val="both"/>
        <w:rPr>
          <w:rFonts w:ascii="Times New Roman" w:eastAsia="Times New Roman" w:hAnsi="Times New Roman" w:cs="Times New Roman"/>
          <w:color w:val="000000" w:themeColor="text1"/>
          <w:lang w:val="kk-KZ" w:eastAsia="ru-RU"/>
        </w:rPr>
      </w:pPr>
      <w:r w:rsidRPr="002D3D44">
        <w:rPr>
          <w:rFonts w:ascii="Times New Roman" w:eastAsia="Times New Roman" w:hAnsi="Times New Roman" w:cs="Times New Roman"/>
          <w:color w:val="000000" w:themeColor="text1"/>
          <w:lang w:val="kk-KZ" w:eastAsia="ru-RU"/>
        </w:rPr>
        <w:t xml:space="preserve">      </w:t>
      </w:r>
      <w:r w:rsidR="000623B8" w:rsidRPr="002D3D44">
        <w:rPr>
          <w:rFonts w:ascii="Times New Roman" w:eastAsia="Times New Roman" w:hAnsi="Times New Roman" w:cs="Times New Roman"/>
          <w:color w:val="000000" w:themeColor="text1"/>
          <w:lang w:val="kk-KZ" w:eastAsia="ru-RU"/>
        </w:rPr>
        <w:t>Қазақстанда білім беруді цифрландыру оны реформалау үрдісіндегі басты тенденциялард</w:t>
      </w:r>
      <w:r w:rsidR="00F072AE" w:rsidRPr="002D3D44">
        <w:rPr>
          <w:rFonts w:ascii="Times New Roman" w:eastAsia="Times New Roman" w:hAnsi="Times New Roman" w:cs="Times New Roman"/>
          <w:color w:val="000000" w:themeColor="text1"/>
          <w:lang w:val="kk-KZ" w:eastAsia="ru-RU"/>
        </w:rPr>
        <w:t>ың бірі болып табылады</w:t>
      </w:r>
      <w:r w:rsidRPr="002D3D44">
        <w:rPr>
          <w:rFonts w:ascii="Times New Roman" w:eastAsia="Times New Roman" w:hAnsi="Times New Roman" w:cs="Times New Roman"/>
          <w:color w:val="000000" w:themeColor="text1"/>
          <w:lang w:val="kk-KZ" w:eastAsia="ru-RU"/>
        </w:rPr>
        <w:t>.</w:t>
      </w:r>
      <w:r w:rsidR="000C1EBA" w:rsidRPr="002D3D44">
        <w:rPr>
          <w:rFonts w:ascii="Times New Roman" w:eastAsia="Times New Roman" w:hAnsi="Times New Roman" w:cs="Times New Roman"/>
          <w:color w:val="000000" w:themeColor="text1"/>
          <w:lang w:val="kk-KZ" w:eastAsia="ru-RU"/>
        </w:rPr>
        <w:t> </w:t>
      </w:r>
      <w:r w:rsidR="000623B8" w:rsidRPr="002D3D44">
        <w:rPr>
          <w:rFonts w:ascii="Times New Roman" w:eastAsia="Times New Roman" w:hAnsi="Times New Roman" w:cs="Times New Roman"/>
          <w:color w:val="000000" w:themeColor="text1"/>
          <w:lang w:val="kk-KZ" w:eastAsia="ru-RU"/>
        </w:rPr>
        <w:t>Сонымен қатар, цифрландыру, адамның адамдық қарым-қатынасының оңтайлы теңгерімі және виртуалды ортада нақты және цифрлы әлемді синтездеудің бір түрі болып табылатыны маңызды.</w:t>
      </w:r>
    </w:p>
    <w:p w:rsidR="00F072AE" w:rsidRPr="002D3D44" w:rsidRDefault="000C1EBA" w:rsidP="002D3D44">
      <w:pPr>
        <w:shd w:val="clear" w:color="auto" w:fill="FFFFFF"/>
        <w:spacing w:after="120"/>
        <w:jc w:val="both"/>
        <w:rPr>
          <w:rFonts w:ascii="Times New Roman" w:eastAsia="Times New Roman" w:hAnsi="Times New Roman" w:cs="Times New Roman"/>
          <w:color w:val="000000" w:themeColor="text1"/>
          <w:lang w:val="kk-KZ" w:eastAsia="ru-RU"/>
        </w:rPr>
      </w:pPr>
      <w:r w:rsidRPr="002D3D44">
        <w:rPr>
          <w:rFonts w:ascii="Times New Roman" w:eastAsia="Times New Roman" w:hAnsi="Times New Roman" w:cs="Times New Roman"/>
          <w:color w:val="000000" w:themeColor="text1"/>
          <w:lang w:val="kk-KZ" w:eastAsia="ru-RU"/>
        </w:rPr>
        <w:t xml:space="preserve">      </w:t>
      </w:r>
      <w:r w:rsidR="000623B8" w:rsidRPr="002D3D44">
        <w:rPr>
          <w:rFonts w:ascii="Times New Roman" w:eastAsia="Times New Roman" w:hAnsi="Times New Roman" w:cs="Times New Roman"/>
          <w:color w:val="000000" w:themeColor="text1"/>
          <w:lang w:val="kk-KZ" w:eastAsia="ru-RU"/>
        </w:rPr>
        <w:t> ХХІ ғасырдың икемділігі мен құзыреттілігіне келсек, олар барлық білім беру қызметінде қалыптастырылуы керек. Білім беруді цифрландырудың, толық курстар мен модульдерге дейін ашық жалпы білім беру, жалпы дамудың онлайн-ресурстарын құру және пайдалану үдерісі белсенді түрде жүргізілуде. Онлайн курстардың бірыңғай платформасы баршаға ақпараттық ағындарға жылдам бейімделуге, ақпаратты бағалауға, ерекше жағдайларда шешімдер қабылдауға, бір сөзбен айтқанда, ХХІ ғасырдағы дағдыларды игеруге мүмкіндік береді.</w:t>
      </w:r>
    </w:p>
    <w:p w:rsidR="000623B8" w:rsidRPr="002D3D44" w:rsidRDefault="00F072AE" w:rsidP="002D3D44">
      <w:pPr>
        <w:shd w:val="clear" w:color="auto" w:fill="FFFFFF"/>
        <w:spacing w:after="120"/>
        <w:jc w:val="both"/>
        <w:rPr>
          <w:rFonts w:ascii="Times New Roman" w:eastAsia="Times New Roman" w:hAnsi="Times New Roman" w:cs="Times New Roman"/>
          <w:color w:val="000000" w:themeColor="text1"/>
          <w:lang w:val="kk-KZ" w:eastAsia="ru-RU"/>
        </w:rPr>
      </w:pPr>
      <w:r w:rsidRPr="002D3D44">
        <w:rPr>
          <w:rFonts w:ascii="Times New Roman" w:eastAsia="Times New Roman" w:hAnsi="Times New Roman" w:cs="Times New Roman"/>
          <w:color w:val="000000" w:themeColor="text1"/>
          <w:lang w:val="kk-KZ" w:eastAsia="ru-RU"/>
        </w:rPr>
        <w:t xml:space="preserve">        </w:t>
      </w:r>
      <w:r w:rsidR="000623B8" w:rsidRPr="002D3D44">
        <w:rPr>
          <w:rFonts w:ascii="Times New Roman" w:eastAsia="Times New Roman" w:hAnsi="Times New Roman" w:cs="Times New Roman"/>
          <w:color w:val="000000" w:themeColor="text1"/>
          <w:lang w:val="kk-KZ" w:eastAsia="ru-RU"/>
        </w:rPr>
        <w:t xml:space="preserve">Халық өмірінің әлеуметтік парадигмасын қайта цифрландыру, ол адамдардың ой өрісін кеңейтуге, жаңа білім алу мүмкіндігін ашады. Заманауи білім берудің негізгі бағыттарының бірі - желілік қызмет, әлеуметтік желілерді білім беру ресурстары ретінде пайдалану және </w:t>
      </w:r>
      <w:r w:rsidR="00535A14" w:rsidRPr="002D3D44">
        <w:rPr>
          <w:rFonts w:ascii="Times New Roman" w:eastAsia="Times New Roman" w:hAnsi="Times New Roman" w:cs="Times New Roman"/>
          <w:color w:val="000000" w:themeColor="text1"/>
          <w:lang w:val="kk-KZ" w:eastAsia="ru-RU"/>
        </w:rPr>
        <w:t>электронды оқулықтарды пайдалану, онлайн</w:t>
      </w:r>
      <w:r w:rsidR="000623B8" w:rsidRPr="002D3D44">
        <w:rPr>
          <w:rFonts w:ascii="Times New Roman" w:eastAsia="Times New Roman" w:hAnsi="Times New Roman" w:cs="Times New Roman"/>
          <w:color w:val="000000" w:themeColor="text1"/>
          <w:lang w:val="kk-KZ" w:eastAsia="ru-RU"/>
        </w:rPr>
        <w:t xml:space="preserve"> сабақтарын өткізу, тренингтер. Желілік технологияларды қолданумен цифрлы білім берудің типтік ерекшеліктері - бұл икемділік, ұтқырлық, өндіріс қабілеттілігі, диалогтық және интерактивтілік, медиа ағындарды қабылдауға бағдарлау.</w:t>
      </w:r>
    </w:p>
    <w:p w:rsidR="00E952C4" w:rsidRPr="002D3D44" w:rsidRDefault="002D3D44" w:rsidP="002D3D44">
      <w:pPr>
        <w:shd w:val="clear" w:color="auto" w:fill="FFFFFF"/>
        <w:spacing w:after="120"/>
        <w:jc w:val="both"/>
        <w:rPr>
          <w:rFonts w:ascii="Times New Roman" w:eastAsia="Times New Roman" w:hAnsi="Times New Roman" w:cs="Times New Roman"/>
          <w:color w:val="000000" w:themeColor="text1"/>
          <w:lang w:val="kk-KZ" w:eastAsia="ru-RU"/>
        </w:rPr>
      </w:pPr>
      <w:r w:rsidRPr="002D3D44">
        <w:rPr>
          <w:rFonts w:ascii="Times New Roman" w:eastAsia="Times New Roman" w:hAnsi="Times New Roman" w:cs="Times New Roman"/>
          <w:color w:val="000000" w:themeColor="text1"/>
          <w:lang w:val="kk-KZ" w:eastAsia="ru-RU"/>
        </w:rPr>
        <w:t xml:space="preserve">    </w:t>
      </w:r>
      <w:r w:rsidR="00F072AE" w:rsidRPr="002D3D44">
        <w:rPr>
          <w:rFonts w:ascii="Times New Roman" w:eastAsia="Times New Roman" w:hAnsi="Times New Roman" w:cs="Times New Roman"/>
          <w:color w:val="000000" w:themeColor="text1"/>
          <w:lang w:val="kk-KZ" w:eastAsia="ru-RU"/>
        </w:rPr>
        <w:t xml:space="preserve"> </w:t>
      </w:r>
      <w:r w:rsidR="000623B8" w:rsidRPr="002D3D44">
        <w:rPr>
          <w:rFonts w:ascii="Times New Roman" w:eastAsia="Times New Roman" w:hAnsi="Times New Roman" w:cs="Times New Roman"/>
          <w:color w:val="000000" w:themeColor="text1"/>
          <w:lang w:val="kk-KZ" w:eastAsia="ru-RU"/>
        </w:rPr>
        <w:t xml:space="preserve"> Цифрландырудағы негізгі мақсат – бәсекеге қабілеттілікті арттыру, халықтың </w:t>
      </w:r>
      <w:r w:rsidR="00E952C4" w:rsidRPr="002D3D44">
        <w:rPr>
          <w:rFonts w:ascii="Times New Roman" w:eastAsia="Times New Roman" w:hAnsi="Times New Roman" w:cs="Times New Roman"/>
          <w:color w:val="000000" w:themeColor="text1"/>
          <w:lang w:val="kk-KZ" w:eastAsia="ru-RU"/>
        </w:rPr>
        <w:t xml:space="preserve">цифрлық сауаттылығын арттыру, </w:t>
      </w:r>
      <w:r w:rsidR="000623B8" w:rsidRPr="002D3D44">
        <w:rPr>
          <w:rFonts w:ascii="Times New Roman" w:eastAsia="Times New Roman" w:hAnsi="Times New Roman" w:cs="Times New Roman"/>
          <w:color w:val="000000" w:themeColor="text1"/>
          <w:lang w:val="kk-KZ" w:eastAsia="ru-RU"/>
        </w:rPr>
        <w:t xml:space="preserve">өмір сүру сапасын жақсарту, оқу-тәрбие процесін жеделдету және жеңілдету. </w:t>
      </w:r>
    </w:p>
    <w:p w:rsidR="00E952C4" w:rsidRPr="002D3D44" w:rsidRDefault="00E952C4" w:rsidP="002D3D44">
      <w:pPr>
        <w:shd w:val="clear" w:color="auto" w:fill="FFFFFF"/>
        <w:spacing w:after="120"/>
        <w:jc w:val="both"/>
        <w:rPr>
          <w:rFonts w:ascii="Times New Roman" w:eastAsia="Times New Roman" w:hAnsi="Times New Roman" w:cs="Times New Roman"/>
          <w:color w:val="000000" w:themeColor="text1"/>
          <w:lang w:val="kk-KZ" w:eastAsia="ru-RU"/>
        </w:rPr>
      </w:pPr>
      <w:r w:rsidRPr="002D3D44">
        <w:rPr>
          <w:rFonts w:ascii="Times New Roman" w:hAnsi="Times New Roman" w:cs="Times New Roman"/>
          <w:color w:val="191C1D"/>
          <w:shd w:val="clear" w:color="auto" w:fill="FFFFFF"/>
          <w:lang w:val="kk-KZ"/>
        </w:rPr>
        <w:t xml:space="preserve">     Бүгінгі таңда ақпараттық-коммуникациялық технологиялар тек нақты адамдардың өмір сүру салтын өзгертіп қана қоймай, сондай-ақ тұтастай қоғамның да өмірін өзгертуде. Ақпараттық қауіпсіздік – бұл ұлттық қауіпсіздікпен тікелей байланысты.</w:t>
      </w:r>
    </w:p>
    <w:p w:rsidR="000623B8" w:rsidRPr="002D3D44" w:rsidRDefault="00E952C4" w:rsidP="002D3D44">
      <w:pPr>
        <w:shd w:val="clear" w:color="auto" w:fill="FFFFFF"/>
        <w:spacing w:after="120"/>
        <w:jc w:val="both"/>
        <w:rPr>
          <w:rFonts w:ascii="Times New Roman" w:eastAsia="Times New Roman" w:hAnsi="Times New Roman" w:cs="Times New Roman"/>
          <w:color w:val="000000" w:themeColor="text1"/>
          <w:lang w:val="kk-KZ" w:eastAsia="ru-RU"/>
        </w:rPr>
      </w:pPr>
      <w:r w:rsidRPr="002D3D44">
        <w:rPr>
          <w:rFonts w:ascii="Times New Roman" w:eastAsia="Times New Roman" w:hAnsi="Times New Roman" w:cs="Times New Roman"/>
          <w:color w:val="000000" w:themeColor="text1"/>
          <w:lang w:val="kk-KZ" w:eastAsia="ru-RU"/>
        </w:rPr>
        <w:lastRenderedPageBreak/>
        <w:t xml:space="preserve">    </w:t>
      </w:r>
      <w:r w:rsidR="000623B8" w:rsidRPr="002D3D44">
        <w:rPr>
          <w:rFonts w:ascii="Times New Roman" w:eastAsia="Times New Roman" w:hAnsi="Times New Roman" w:cs="Times New Roman"/>
          <w:color w:val="000000" w:themeColor="text1"/>
          <w:lang w:val="kk-KZ" w:eastAsia="ru-RU"/>
        </w:rPr>
        <w:t>Мемлекет басшысы атап көрсеткендей, елді цифрландыру – бұл мақсат емес, бұл – Қазақстанның абсолюттік артықшылыққа қол жеткізу құралы. Бүкіл процесс жүйелілікті, реттілікті және кешенді тәсілді талап етеді.</w:t>
      </w:r>
    </w:p>
    <w:p w:rsidR="001B1B94" w:rsidRPr="002D3D44" w:rsidRDefault="00535A14" w:rsidP="002D3D44">
      <w:pPr>
        <w:shd w:val="clear" w:color="auto" w:fill="FFFFFF"/>
        <w:spacing w:after="120"/>
        <w:jc w:val="both"/>
        <w:rPr>
          <w:rFonts w:ascii="Times New Roman" w:hAnsi="Times New Roman" w:cs="Times New Roman"/>
          <w:color w:val="000000" w:themeColor="text1"/>
          <w:lang w:val="kk-KZ"/>
        </w:rPr>
      </w:pPr>
      <w:r w:rsidRPr="002D3D44">
        <w:rPr>
          <w:rFonts w:ascii="Times New Roman" w:eastAsia="Times New Roman" w:hAnsi="Times New Roman" w:cs="Times New Roman"/>
          <w:color w:val="000000" w:themeColor="text1"/>
          <w:lang w:val="kk-KZ" w:eastAsia="ru-RU"/>
        </w:rPr>
        <w:t xml:space="preserve">      Ц</w:t>
      </w:r>
      <w:r w:rsidR="000623B8" w:rsidRPr="002D3D44">
        <w:rPr>
          <w:rFonts w:ascii="Times New Roman" w:eastAsia="Times New Roman" w:hAnsi="Times New Roman" w:cs="Times New Roman"/>
          <w:color w:val="000000" w:themeColor="text1"/>
          <w:lang w:val="kk-KZ" w:eastAsia="ru-RU"/>
        </w:rPr>
        <w:t>ифрландырудың ең басты міндеті – білім беру сапасын арттыру, оның ішінде «жасанды интеллект» және «ауқымды деректер» жасау саласында бәсекеге қабілетті Ел жастарын дайындау. </w:t>
      </w:r>
    </w:p>
    <w:sectPr w:rsidR="001B1B94" w:rsidRPr="002D3D44" w:rsidSect="000623B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B8"/>
    <w:rsid w:val="000623B8"/>
    <w:rsid w:val="000C1EBA"/>
    <w:rsid w:val="00111CB9"/>
    <w:rsid w:val="00137057"/>
    <w:rsid w:val="001B1B94"/>
    <w:rsid w:val="002A605F"/>
    <w:rsid w:val="002D3D44"/>
    <w:rsid w:val="00535A14"/>
    <w:rsid w:val="00765FE8"/>
    <w:rsid w:val="00810512"/>
    <w:rsid w:val="00A400AB"/>
    <w:rsid w:val="00DD7712"/>
    <w:rsid w:val="00E952C4"/>
    <w:rsid w:val="00F072AE"/>
    <w:rsid w:val="00FC0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94"/>
  </w:style>
  <w:style w:type="paragraph" w:styleId="2">
    <w:name w:val="heading 2"/>
    <w:basedOn w:val="a"/>
    <w:link w:val="20"/>
    <w:uiPriority w:val="9"/>
    <w:qFormat/>
    <w:rsid w:val="000623B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23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623B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11C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94"/>
  </w:style>
  <w:style w:type="paragraph" w:styleId="2">
    <w:name w:val="heading 2"/>
    <w:basedOn w:val="a"/>
    <w:link w:val="20"/>
    <w:uiPriority w:val="9"/>
    <w:qFormat/>
    <w:rsid w:val="000623B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23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623B8"/>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111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6472">
      <w:bodyDiv w:val="1"/>
      <w:marLeft w:val="0"/>
      <w:marRight w:val="0"/>
      <w:marTop w:val="0"/>
      <w:marBottom w:val="0"/>
      <w:divBdr>
        <w:top w:val="none" w:sz="0" w:space="0" w:color="auto"/>
        <w:left w:val="none" w:sz="0" w:space="0" w:color="auto"/>
        <w:bottom w:val="none" w:sz="0" w:space="0" w:color="auto"/>
        <w:right w:val="none" w:sz="0" w:space="0" w:color="auto"/>
      </w:divBdr>
    </w:div>
    <w:div w:id="16143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Уаліхан Усербаев</dc:creator>
  <cp:lastModifiedBy>Пользователь</cp:lastModifiedBy>
  <cp:revision>7</cp:revision>
  <cp:lastPrinted>2023-11-16T05:33:00Z</cp:lastPrinted>
  <dcterms:created xsi:type="dcterms:W3CDTF">2024-03-15T04:34:00Z</dcterms:created>
  <dcterms:modified xsi:type="dcterms:W3CDTF">2024-03-26T07:09:00Z</dcterms:modified>
</cp:coreProperties>
</file>